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feyqryc1xlpg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 MANGINO’S DEBATE DAY- COACH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3446"/>
        <w:gridCol w:w="3210"/>
        <w:tblGridChange w:id="0">
          <w:tblGrid>
            <w:gridCol w:w="2972"/>
            <w:gridCol w:w="3446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 PRIME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COORDINATORE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COACH</w:t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Carrara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Frisso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1B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Luciano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Troiano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1C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Russo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Ferraioli Luisa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1D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Ferraioli A.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Ferraioli Annunziata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1G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Ferraioli A.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Pironti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1H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Angelis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Angelis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1I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Gatto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Sabba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1L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Guarracino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Guarracino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1M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Francione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Sforza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 SECONDE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COORDINATORE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2A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Schiavo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Montella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2B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Farina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Luciano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2C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Sabba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Prisco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2G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Petrelli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Rosolia Petronilla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Conforti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Losito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2L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Vicidomini 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D’Ambrosi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2M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 Tito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Cafaro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2N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bookmarkStart w:colFirst="0" w:colLast="0" w:name="_heading=h.e2b7i3o62wgi" w:id="1"/>
            <w:bookmarkEnd w:id="1"/>
            <w:r w:rsidDel="00000000" w:rsidR="00000000" w:rsidRPr="00000000">
              <w:rPr>
                <w:rtl w:val="0"/>
              </w:rPr>
              <w:t xml:space="preserve">Califano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Cafaro</w:t>
            </w:r>
          </w:p>
        </w:tc>
      </w:tr>
    </w:tbl>
    <w:p w:rsidR="00000000" w:rsidDel="00000000" w:rsidP="00000000" w:rsidRDefault="00000000" w:rsidRPr="00000000" w14:paraId="0000003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Wm0hWSV+Yfcfko2OYPF2Q1uQw==">CgMxLjAyDmguZmV5cXJ5YzF4bHBnMg5oLmUyYjdpM282MndnaTgAciExZ3RfbzZ1THFqaVhEaXE0OWFsZGRjWXhrVHRsM0NXTnA=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