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before="45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1693844" cy="1579113"/>
            <wp:effectExtent l="0" t="0" r="0" b="0"/>
            <wp:docPr id="3" name="image1.png" descr="C:\Users\Antonietta\Desktop\MANGINO'S DEBATE DAY\Screenshot (1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tonietta\Desktop\MANGINO'S DEBATE DAY\Screenshot (11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844" cy="157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68B5" w:rsidRDefault="007968B5">
      <w:pPr>
        <w:spacing w:line="259" w:lineRule="auto"/>
        <w:ind w:left="2210" w:right="2072"/>
        <w:jc w:val="center"/>
        <w:rPr>
          <w:b/>
          <w:sz w:val="24"/>
          <w:szCs w:val="24"/>
        </w:rPr>
      </w:pPr>
    </w:p>
    <w:p w:rsidR="007968B5" w:rsidRDefault="00703152">
      <w:pPr>
        <w:spacing w:line="259" w:lineRule="auto"/>
        <w:ind w:left="2210" w:right="207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REGOLAMENTO 1º MANGINO’S DEBATE DAY </w:t>
      </w:r>
    </w:p>
    <w:p w:rsidR="007968B5" w:rsidRDefault="00703152">
      <w:pPr>
        <w:spacing w:line="259" w:lineRule="auto"/>
        <w:ind w:left="2210" w:right="207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1ex31qyu2wlx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>IN LINGUA ITALIANA</w:t>
      </w:r>
    </w:p>
    <w:p w:rsidR="007968B5" w:rsidRDefault="00703152">
      <w:pPr>
        <w:pStyle w:val="Titolo1"/>
        <w:numPr>
          <w:ilvl w:val="0"/>
          <w:numId w:val="2"/>
        </w:numPr>
        <w:tabs>
          <w:tab w:val="left" w:pos="652"/>
        </w:tabs>
        <w:spacing w:line="275" w:lineRule="auto"/>
        <w:ind w:hanging="3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Composizione delle squadre partecipanti</w:t>
      </w:r>
    </w:p>
    <w:p w:rsidR="007968B5" w:rsidRDefault="007031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"/>
        </w:tabs>
        <w:spacing w:line="271" w:lineRule="auto"/>
        <w:ind w:hanging="51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Ogni classe prima e ogni classe seconda dell’istituto partecipa con una squadra al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Debate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Day.</w:t>
      </w:r>
    </w:p>
    <w:p w:rsidR="007968B5" w:rsidRDefault="007031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"/>
        </w:tabs>
        <w:spacing w:line="271" w:lineRule="auto"/>
        <w:ind w:hanging="51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Ogni squadra è composta da 4 studenti e da un docente coach (non necessariamente il coordinatore di classe o il docente di italiano).</w:t>
      </w:r>
    </w:p>
    <w:p w:rsidR="007968B5" w:rsidRDefault="007968B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:rsidR="007968B5" w:rsidRDefault="00703152">
      <w:pPr>
        <w:pStyle w:val="Titolo1"/>
        <w:numPr>
          <w:ilvl w:val="0"/>
          <w:numId w:val="2"/>
        </w:numPr>
        <w:tabs>
          <w:tab w:val="left" w:pos="652"/>
        </w:tabs>
        <w:spacing w:line="272" w:lineRule="auto"/>
        <w:ind w:hanging="37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Struttura del Dibattito</w:t>
      </w:r>
    </w:p>
    <w:p w:rsidR="007968B5" w:rsidRDefault="007031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"/>
        </w:tabs>
        <w:ind w:right="14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modello di dibattito praticato al 1º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Mangino’s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Debate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Day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Debate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è il World Schools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Debating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Championships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(versione modificata e adattata 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debater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neofiti).  </w:t>
      </w:r>
    </w:p>
    <w:p w:rsidR="007968B5" w:rsidRDefault="007031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"/>
        </w:tabs>
        <w:spacing w:before="1" w:line="237" w:lineRule="auto"/>
        <w:ind w:right="15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Una squadra (PRO) si pone a favore del tema del dibattito e un’altra (CONTRO) vi si oppone. </w:t>
      </w:r>
      <w:r>
        <w:rPr>
          <w:rFonts w:ascii="Calibri" w:eastAsia="Calibri" w:hAnsi="Calibri" w:cs="Calibri"/>
          <w:color w:val="000000"/>
          <w:sz w:val="24"/>
          <w:szCs w:val="24"/>
        </w:rPr>
        <w:t>La scelta della posizione “PRO” o “CONTRO” viene comunicata prima dell’inizio del dibattito.</w:t>
      </w:r>
    </w:p>
    <w:p w:rsidR="007968B5" w:rsidRDefault="007031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"/>
        </w:tabs>
        <w:spacing w:before="6" w:line="237" w:lineRule="auto"/>
        <w:ind w:right="17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Prima di ogni dibattito la squadra comunica al giudice i nominativi dei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speaker, che saranno le sole persone autorizzate a parlare, e l’ordine di intervento.</w:t>
      </w:r>
    </w:p>
    <w:p w:rsidR="007968B5" w:rsidRDefault="007031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"/>
        </w:tabs>
        <w:spacing w:before="6" w:line="237" w:lineRule="auto"/>
        <w:ind w:right="16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Nel corso del dibattito ogni speaker, a partire dalla squadra PRO, tiene un discorso alternandosi con gli speaker della propria squadra e della squadra avversaria.</w:t>
      </w:r>
    </w:p>
    <w:p w:rsidR="007968B5" w:rsidRDefault="007031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"/>
        </w:tabs>
        <w:spacing w:before="6" w:line="237" w:lineRule="auto"/>
        <w:ind w:right="15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termine degli interventi di tutti gli speaker delle due squadre, il primo o il secondo sp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eaker di ogni squadra oppure il quarto studente della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squadra  interviene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per una replica finale</w:t>
      </w:r>
    </w:p>
    <w:p w:rsidR="007968B5" w:rsidRDefault="007031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"/>
        </w:tabs>
        <w:spacing w:before="6" w:line="237" w:lineRule="auto"/>
        <w:ind w:right="15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Pronuncia la replica prima la squadra CONTRO e poi la squadra PRO.</w:t>
      </w:r>
    </w:p>
    <w:p w:rsidR="007968B5" w:rsidRDefault="007031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"/>
        </w:tabs>
        <w:spacing w:before="5" w:line="237" w:lineRule="auto"/>
        <w:ind w:right="16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squadra avversaria può richiedere di porre una domanda solo durante i primi tre discorsi (discorsi costruttivi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) ,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azione non permessa durante la replica finale.</w:t>
      </w:r>
    </w:p>
    <w:p w:rsidR="007968B5" w:rsidRDefault="007031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"/>
        </w:tabs>
        <w:spacing w:before="4" w:line="276" w:lineRule="auto"/>
        <w:ind w:right="13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durata dei primi tre interventi di ciascuna squadra è di 6 minuti; la replica finale è di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3 minuti. Il tempo per ciascun discorso è segnalato dal cronometrista e/o da un’apposita app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968B5" w:rsidRDefault="007031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"/>
        </w:tabs>
        <w:spacing w:before="3" w:line="273" w:lineRule="auto"/>
        <w:ind w:hanging="51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Durante il dibattito gli speaker possono comunicare solo tra di loro.</w:t>
      </w:r>
    </w:p>
    <w:p w:rsidR="007968B5" w:rsidRDefault="0070315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"/>
        </w:tabs>
        <w:spacing w:before="3" w:line="232" w:lineRule="auto"/>
        <w:ind w:right="13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Durante il dibattito, se uno speaker dichiara di non essere in grado di fare il proprio discorso, è sostituito dallo speaker di riserva della propria squadra.</w:t>
      </w:r>
    </w:p>
    <w:p w:rsidR="007968B5" w:rsidRDefault="007968B5">
      <w:pPr>
        <w:spacing w:line="232" w:lineRule="auto"/>
        <w:rPr>
          <w:rFonts w:ascii="Calibri" w:eastAsia="Calibri" w:hAnsi="Calibri" w:cs="Calibri"/>
          <w:sz w:val="24"/>
          <w:szCs w:val="24"/>
        </w:rPr>
      </w:pPr>
    </w:p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3</w:t>
      </w:r>
      <w:r>
        <w:rPr>
          <w:rFonts w:ascii="Calibri" w:eastAsia="Calibri" w:hAnsi="Calibri" w:cs="Calibri"/>
          <w:b/>
          <w:sz w:val="24"/>
          <w:szCs w:val="24"/>
        </w:rPr>
        <w:t xml:space="preserve">    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Organizzazione e procedure</w:t>
      </w:r>
    </w:p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Sono previsti n. 4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debate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per le classi prime e n. 4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deb</w:t>
      </w:r>
      <w:r>
        <w:rPr>
          <w:rFonts w:ascii="Calibri" w:eastAsia="Calibri" w:hAnsi="Calibri" w:cs="Calibri"/>
          <w:color w:val="000000"/>
          <w:sz w:val="24"/>
          <w:szCs w:val="24"/>
        </w:rPr>
        <w:t>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per le classi seconde.</w:t>
      </w:r>
    </w:p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Tutti 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debate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si svolgeranno, su un tema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preparato,  in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un’unica giornata, dal mattino al primo pomeriggio. </w:t>
      </w:r>
    </w:p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3.3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Le due squadre delle classi prime e le due squadre delle classi seconde che otterranno il punteggio più alto, 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termine delle gare, disputeranno poi un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debate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finale, in cui dibatteranno di nuovo sul tema preparato.</w:t>
      </w:r>
    </w:p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3.4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L’abbinamento tra le squadre per i dibattiti è stabilito dal comitato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organizzatore  con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un sistema che garantisce un sorteggio equo e corretto. 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’individuazione della squadra PRO è determinata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per sorteggio.</w:t>
      </w:r>
    </w:p>
    <w:p w:rsidR="007968B5" w:rsidRDefault="007968B5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sz w:val="24"/>
          <w:szCs w:val="24"/>
        </w:rPr>
      </w:pPr>
    </w:p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4       Attribuzione dei punteggi e determinazione della squadra vincente</w:t>
      </w:r>
    </w:p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Al termine di ogni dibattito il/i giudice/i attribuiscono la vittoria ad una delle due squadre e assegnano un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punteggio  in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relazione a contenuto, stile e strategia.</w:t>
      </w:r>
    </w:p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4.2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Ogni 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debate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della prima fase sarà valutato  da un giudice monocratico, esperto in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deb</w:t>
      </w:r>
      <w:r>
        <w:rPr>
          <w:rFonts w:ascii="Calibri" w:eastAsia="Calibri" w:hAnsi="Calibri" w:cs="Calibri"/>
          <w:color w:val="000000"/>
          <w:sz w:val="24"/>
          <w:szCs w:val="24"/>
        </w:rPr>
        <w:t>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I due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debate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finali,invece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saranno valutati da una terna di giudici di comprovata esperienza. </w:t>
      </w:r>
    </w:p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4.3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I punteggi per la valutazione dello “Standard e Procedura di Valutazione dei Dibattiti” (Allegato 2), fanno riferimento ai criteri di valutazione del W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orld School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Debating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Championships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intervallo di punti 60-80 per gli interventi costruttivi e 30-40 per il discorso di replica.</w:t>
      </w:r>
    </w:p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4.4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Se una squadra si ritira dal dibattito, la squadra avversaria vince a tavolino.</w:t>
      </w:r>
    </w:p>
    <w:p w:rsidR="007968B5" w:rsidRDefault="007968B5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Finali</w:t>
      </w:r>
    </w:p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5.1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Le due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squadre  delle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classi prime e le due squadre delle classi seconde ammesse alle finali dibattono di nuovo il tema preparato. </w:t>
      </w:r>
    </w:p>
    <w:p w:rsidR="007968B5" w:rsidRDefault="00703152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5.2.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La posizione PRO è determinata mediante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l’utilizzo  di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un’ apposita app per sorteggi. </w:t>
      </w:r>
    </w:p>
    <w:p w:rsidR="007968B5" w:rsidRDefault="007968B5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sz w:val="24"/>
          <w:szCs w:val="24"/>
        </w:rPr>
      </w:pPr>
    </w:p>
    <w:p w:rsidR="007968B5" w:rsidRDefault="007968B5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sz w:val="24"/>
          <w:szCs w:val="24"/>
        </w:rPr>
      </w:pPr>
    </w:p>
    <w:p w:rsidR="007968B5" w:rsidRDefault="007968B5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sz w:val="24"/>
          <w:szCs w:val="24"/>
        </w:rPr>
      </w:pPr>
    </w:p>
    <w:p w:rsidR="007968B5" w:rsidRDefault="007968B5">
      <w:pPr>
        <w:pBdr>
          <w:top w:val="nil"/>
          <w:left w:val="nil"/>
          <w:bottom w:val="nil"/>
          <w:right w:val="nil"/>
          <w:between w:val="nil"/>
        </w:pBdr>
        <w:spacing w:line="232" w:lineRule="auto"/>
        <w:ind w:left="652" w:hanging="514"/>
        <w:jc w:val="both"/>
        <w:rPr>
          <w:rFonts w:ascii="Calibri" w:eastAsia="Calibri" w:hAnsi="Calibri" w:cs="Calibri"/>
          <w:sz w:val="24"/>
          <w:szCs w:val="24"/>
        </w:rPr>
        <w:sectPr w:rsidR="007968B5">
          <w:footerReference w:type="default" r:id="rId9"/>
          <w:pgSz w:w="11910" w:h="16840"/>
          <w:pgMar w:top="1480" w:right="992" w:bottom="1720" w:left="850" w:header="0" w:footer="1529" w:gutter="0"/>
          <w:pgNumType w:start="1"/>
          <w:cols w:space="720"/>
        </w:sectPr>
      </w:pPr>
    </w:p>
    <w:p w:rsidR="007968B5" w:rsidRDefault="007968B5">
      <w:pPr>
        <w:pStyle w:val="Titolo1"/>
        <w:tabs>
          <w:tab w:val="left" w:pos="652"/>
        </w:tabs>
        <w:spacing w:before="72"/>
        <w:ind w:left="139" w:firstLine="0"/>
        <w:rPr>
          <w:rFonts w:ascii="Calibri" w:eastAsia="Calibri" w:hAnsi="Calibri" w:cs="Calibri"/>
        </w:rPr>
        <w:sectPr w:rsidR="007968B5">
          <w:pgSz w:w="11910" w:h="16840"/>
          <w:pgMar w:top="1500" w:right="992" w:bottom="1720" w:left="850" w:header="0" w:footer="1529" w:gutter="0"/>
          <w:cols w:space="720"/>
        </w:sectPr>
      </w:pPr>
    </w:p>
    <w:p w:rsidR="007968B5" w:rsidRDefault="007968B5">
      <w:pPr>
        <w:pBdr>
          <w:top w:val="nil"/>
          <w:left w:val="nil"/>
          <w:bottom w:val="nil"/>
          <w:right w:val="nil"/>
          <w:between w:val="nil"/>
        </w:pBdr>
        <w:tabs>
          <w:tab w:val="left" w:pos="1304"/>
        </w:tabs>
        <w:spacing w:before="76" w:line="275" w:lineRule="auto"/>
        <w:jc w:val="both"/>
        <w:rPr>
          <w:color w:val="000000"/>
          <w:sz w:val="24"/>
          <w:szCs w:val="24"/>
        </w:rPr>
      </w:pPr>
    </w:p>
    <w:p w:rsidR="007968B5" w:rsidRDefault="007968B5">
      <w:pPr>
        <w:pBdr>
          <w:top w:val="nil"/>
          <w:left w:val="nil"/>
          <w:bottom w:val="nil"/>
          <w:right w:val="nil"/>
          <w:between w:val="nil"/>
        </w:pBdr>
        <w:spacing w:before="33"/>
        <w:rPr>
          <w:color w:val="000000"/>
          <w:sz w:val="24"/>
          <w:szCs w:val="24"/>
        </w:rPr>
      </w:pPr>
    </w:p>
    <w:p w:rsidR="007968B5" w:rsidRDefault="00703152">
      <w:pPr>
        <w:pStyle w:val="Titolo1"/>
        <w:spacing w:before="1"/>
        <w:ind w:left="139" w:firstLine="0"/>
        <w:jc w:val="left"/>
      </w:pPr>
      <w:bookmarkStart w:id="2" w:name="bookmark=id.9umj80k217l2" w:colFirst="0" w:colLast="0"/>
      <w:bookmarkEnd w:id="2"/>
      <w:r>
        <w:t>Allegati</w:t>
      </w:r>
    </w:p>
    <w:p w:rsidR="007968B5" w:rsidRDefault="00703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175"/>
        <w:ind w:hanging="1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“Modello World Schools </w:t>
      </w:r>
      <w:proofErr w:type="spellStart"/>
      <w:r>
        <w:rPr>
          <w:color w:val="000000"/>
          <w:sz w:val="24"/>
          <w:szCs w:val="24"/>
        </w:rPr>
        <w:t>Debating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Championships</w:t>
      </w:r>
      <w:proofErr w:type="spellEnd"/>
      <w:r>
        <w:rPr>
          <w:color w:val="000000"/>
          <w:sz w:val="24"/>
          <w:szCs w:val="24"/>
        </w:rPr>
        <w:t>” (adattato)</w:t>
      </w:r>
    </w:p>
    <w:p w:rsidR="007968B5" w:rsidRDefault="007031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65"/>
        </w:tabs>
        <w:spacing w:before="180"/>
        <w:ind w:hanging="1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“Standard e Procedura di Valutazione dei Dibattiti”</w:t>
      </w:r>
    </w:p>
    <w:sectPr w:rsidR="007968B5">
      <w:pgSz w:w="11910" w:h="16840"/>
      <w:pgMar w:top="1400" w:right="992" w:bottom="1720" w:left="850" w:header="0" w:footer="1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03152">
      <w:r>
        <w:separator/>
      </w:r>
    </w:p>
  </w:endnote>
  <w:endnote w:type="continuationSeparator" w:id="0">
    <w:p w:rsidR="00000000" w:rsidRDefault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8B5" w:rsidRDefault="0070315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2381250</wp:posOffset>
          </wp:positionH>
          <wp:positionV relativeFrom="paragraph">
            <wp:posOffset>0</wp:posOffset>
          </wp:positionV>
          <wp:extent cx="1737360" cy="5334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03152">
      <w:r>
        <w:separator/>
      </w:r>
    </w:p>
  </w:footnote>
  <w:footnote w:type="continuationSeparator" w:id="0">
    <w:p w:rsidR="00000000" w:rsidRDefault="0070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239"/>
    <w:multiLevelType w:val="multilevel"/>
    <w:tmpl w:val="E2C8A2F4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75" w:hanging="51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516" w:hanging="514"/>
      </w:pPr>
    </w:lvl>
    <w:lvl w:ilvl="3">
      <w:numFmt w:val="bullet"/>
      <w:lvlText w:val="•"/>
      <w:lvlJc w:val="left"/>
      <w:pPr>
        <w:ind w:left="2550" w:hanging="514"/>
      </w:pPr>
    </w:lvl>
    <w:lvl w:ilvl="4">
      <w:numFmt w:val="bullet"/>
      <w:lvlText w:val="•"/>
      <w:lvlJc w:val="left"/>
      <w:pPr>
        <w:ind w:left="3583" w:hanging="513"/>
      </w:pPr>
    </w:lvl>
    <w:lvl w:ilvl="5">
      <w:numFmt w:val="bullet"/>
      <w:lvlText w:val="•"/>
      <w:lvlJc w:val="left"/>
      <w:pPr>
        <w:ind w:left="4617" w:hanging="514"/>
      </w:pPr>
    </w:lvl>
    <w:lvl w:ilvl="6">
      <w:numFmt w:val="bullet"/>
      <w:lvlText w:val="•"/>
      <w:lvlJc w:val="left"/>
      <w:pPr>
        <w:ind w:left="5650" w:hanging="514"/>
      </w:pPr>
    </w:lvl>
    <w:lvl w:ilvl="7">
      <w:numFmt w:val="bullet"/>
      <w:lvlText w:val="•"/>
      <w:lvlJc w:val="left"/>
      <w:pPr>
        <w:ind w:left="6684" w:hanging="514"/>
      </w:pPr>
    </w:lvl>
    <w:lvl w:ilvl="8">
      <w:numFmt w:val="bullet"/>
      <w:lvlText w:val="•"/>
      <w:lvlJc w:val="left"/>
      <w:pPr>
        <w:ind w:left="7717" w:hanging="513"/>
      </w:pPr>
    </w:lvl>
  </w:abstractNum>
  <w:abstractNum w:abstractNumId="1" w15:restartNumberingAfterBreak="0">
    <w:nsid w:val="1BE96F7C"/>
    <w:multiLevelType w:val="multilevel"/>
    <w:tmpl w:val="7968E8CA"/>
    <w:lvl w:ilvl="0">
      <w:start w:val="1"/>
      <w:numFmt w:val="decimal"/>
      <w:lvlText w:val="%1"/>
      <w:lvlJc w:val="left"/>
      <w:pPr>
        <w:ind w:left="465" w:hanging="18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420" w:hanging="183"/>
      </w:pPr>
    </w:lvl>
    <w:lvl w:ilvl="2">
      <w:numFmt w:val="bullet"/>
      <w:lvlText w:val="•"/>
      <w:lvlJc w:val="left"/>
      <w:pPr>
        <w:ind w:left="2380" w:hanging="183"/>
      </w:pPr>
    </w:lvl>
    <w:lvl w:ilvl="3">
      <w:numFmt w:val="bullet"/>
      <w:lvlText w:val="•"/>
      <w:lvlJc w:val="left"/>
      <w:pPr>
        <w:ind w:left="3340" w:hanging="183"/>
      </w:pPr>
    </w:lvl>
    <w:lvl w:ilvl="4">
      <w:numFmt w:val="bullet"/>
      <w:lvlText w:val="•"/>
      <w:lvlJc w:val="left"/>
      <w:pPr>
        <w:ind w:left="4300" w:hanging="183"/>
      </w:pPr>
    </w:lvl>
    <w:lvl w:ilvl="5">
      <w:numFmt w:val="bullet"/>
      <w:lvlText w:val="•"/>
      <w:lvlJc w:val="left"/>
      <w:pPr>
        <w:ind w:left="5261" w:hanging="183"/>
      </w:pPr>
    </w:lvl>
    <w:lvl w:ilvl="6">
      <w:numFmt w:val="bullet"/>
      <w:lvlText w:val="•"/>
      <w:lvlJc w:val="left"/>
      <w:pPr>
        <w:ind w:left="6221" w:hanging="182"/>
      </w:pPr>
    </w:lvl>
    <w:lvl w:ilvl="7">
      <w:numFmt w:val="bullet"/>
      <w:lvlText w:val="•"/>
      <w:lvlJc w:val="left"/>
      <w:pPr>
        <w:ind w:left="7181" w:hanging="182"/>
      </w:pPr>
    </w:lvl>
    <w:lvl w:ilvl="8">
      <w:numFmt w:val="bullet"/>
      <w:lvlText w:val="•"/>
      <w:lvlJc w:val="left"/>
      <w:pPr>
        <w:ind w:left="8141" w:hanging="18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8B5"/>
    <w:rsid w:val="00703152"/>
    <w:rsid w:val="007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4FCA6-3368-41FC-B376-1D8799B9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652" w:hanging="513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52" w:hanging="514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2" w:hanging="51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ONEFKxvdb/oLCsuphs0lDO4+ng==">CgMxLjAyDmguMWV4MzFxeXUyd2x4Mg9pZC45dW1qODBrMjE3bDI4AHIhMXpHdmk3ODc0ZzYxRGYzbW5xajBQTGVmOVRnLWhlWnlw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Nadia Cattaneo</dc:creator>
  <cp:lastModifiedBy>Protocollo</cp:lastModifiedBy>
  <cp:revision>2</cp:revision>
  <dcterms:created xsi:type="dcterms:W3CDTF">2025-05-02T08:26:00Z</dcterms:created>
  <dcterms:modified xsi:type="dcterms:W3CDTF">2025-05-02T08:26:00Z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www.ilovepdf.com</vt:lpwstr>
  </property>
</Properties>
</file>