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5358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0" w:line="240" w:lineRule="auto"/>
        <w:ind w:left="5358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7955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>RICHIESTA DI AUTORIZZAZIONE A SVOLGERE ALTRA ATTIVITÀ</w:t>
      </w:r>
      <w:bookmarkEnd w:id="0"/>
      <w:r>
        <w:rPr>
          <w:rFonts w:ascii="Times New Roman" w:eastAsia="Times New Roman" w:hAnsi="Times New Roman" w:cs="Times New Roman"/>
          <w:b/>
          <w:u w:val="single"/>
        </w:rPr>
        <w:t xml:space="preserve"> AVENTE CARATTERE DI OCCASIONALITÀ (ART. 53 D. LGS. 30 MARZO 2001).  </w:t>
      </w: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Il/la sottoscritto/a_____________________________________________________________________________________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_____________________________ il _________ Cod. Fisc.________________________________ in servizio presso questo Istituto in qualità di ___________________________________________________ con contratto di lavoro a tempo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 ] indeterminato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 ] determinato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[ ] tempo pieno o parziale con prestazione lavorativa superiore al 50% dell’orario normale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[ ] tempo parziale con prestazione lavorativa pari o inferiore al 50% dell’orario normale (ore di servizio _____ su _____)  </w:t>
      </w:r>
    </w:p>
    <w:p w:rsidR="007955B1" w:rsidRDefault="00276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 H I E D E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l’autorizzazione per lo svolgimento nell’anno scolastico in corso della seguente attività di carattere temporaneo e occasionale: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Periodo dal ________________ al ________________  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Compenso [ ] previsto € ________________ [ ] presunto € __________________ [ ]  L’attività prevede il solo rimborso di spese documentate [ ]  </w:t>
      </w:r>
    </w:p>
    <w:p w:rsidR="007955B1" w:rsidRDefault="007955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L’attività verrà svolta a favore dell’Azienda/Ente _______________________________________________ _______________________________________________________________________________________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Sede Legale _____________________________________________________________________________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Codice Fiscale ___________________________________________________________________________</w:t>
      </w: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Partita IVA ______________________________________________________________________________  </w:t>
      </w:r>
    </w:p>
    <w:p w:rsidR="007955B1" w:rsidRDefault="007955B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 sottoscritto si impegna in ogni caso a comunicare ogni variazione in merito all’attività da svolgere e all’esatto importo del compenso percepito.  </w:t>
      </w:r>
    </w:p>
    <w:p w:rsidR="007955B1" w:rsidRDefault="00276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 I C H I A R A  I N O L T R E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l’attività da svolgere non è in conflitto o in concorrenza con gli interessi dell’Amministrazione e con il buon andamento della stessa;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l’attività da svolgere non è in conflitto con gli orari di servizio in quanto verrà svolta al di fuori dei medesimi;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essere a conoscenza di quanto disposto dall’art. 53 D. Lgs. n. 165/2001 in merito a incompatibilità, cumulo di impieghi e incarichi; di aver preso integrale visione della circolare interna in materia;</w:t>
      </w:r>
    </w:p>
    <w:p w:rsidR="007955B1" w:rsidRDefault="002760B2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essere a conoscenza che l’ammontare del compenso percepito dovrà essere comunicato all’Amministrazione di appartenenza entro 15 gg. dalla liquidazione dello stesso.  </w:t>
      </w:r>
    </w:p>
    <w:p w:rsidR="007955B1" w:rsidRDefault="007955B1">
      <w:pPr>
        <w:suppressAutoHyphens/>
        <w:spacing w:after="0" w:line="360" w:lineRule="auto"/>
        <w:ind w:left="533" w:hanging="361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4345"/>
          <w:tab w:val="left" w:pos="10041"/>
        </w:tabs>
        <w:suppressAutoHyphens/>
        <w:spacing w:before="99" w:after="0" w:line="276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Data, __________________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Il/la richiedente _____________________________________</w:t>
      </w:r>
    </w:p>
    <w:sectPr w:rsidR="007955B1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B2B1B"/>
    <w:rsid w:val="00747B6A"/>
    <w:rsid w:val="007955B1"/>
    <w:rsid w:val="00B77839"/>
    <w:rsid w:val="00E3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E848-249E-4320-B26C-EA39F4E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2024-07-10T10:15:00Z</dcterms:created>
  <dcterms:modified xsi:type="dcterms:W3CDTF">2024-07-10T10:15:00Z</dcterms:modified>
</cp:coreProperties>
</file>