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1B" w:rsidRDefault="00C2621B" w:rsidP="00C2621B">
      <w:pPr>
        <w:pStyle w:val="Corpotesto"/>
        <w:spacing w:before="36"/>
        <w:ind w:left="720" w:right="116" w:firstLine="720"/>
        <w:jc w:val="right"/>
      </w:pPr>
      <w:r>
        <w:t xml:space="preserve">AL DIRIGENTE SCOLASTICO DEL </w:t>
      </w:r>
    </w:p>
    <w:p w:rsidR="00C2621B" w:rsidRDefault="00C2621B" w:rsidP="00C2621B">
      <w:pPr>
        <w:pStyle w:val="Corpotesto"/>
        <w:spacing w:before="36"/>
        <w:ind w:left="720" w:right="116" w:firstLine="720"/>
        <w:jc w:val="right"/>
      </w:pPr>
      <w:r>
        <w:t>LICEO SCIENTIFICO STATALE “MONS B. MANGINO”</w:t>
      </w:r>
    </w:p>
    <w:p w:rsidR="00CA0E7C" w:rsidRDefault="00CA0E7C" w:rsidP="00C2621B">
      <w:pPr>
        <w:pStyle w:val="Titolo11"/>
        <w:spacing w:before="91"/>
        <w:ind w:right="99"/>
        <w:rPr>
          <w:b w:val="0"/>
        </w:rPr>
      </w:pPr>
    </w:p>
    <w:p w:rsidR="00CA0E7C" w:rsidRDefault="00CA0E7C">
      <w:pPr>
        <w:pStyle w:val="Corpotesto"/>
        <w:spacing w:before="12"/>
        <w:rPr>
          <w:b/>
          <w:sz w:val="26"/>
        </w:rPr>
      </w:pPr>
    </w:p>
    <w:p w:rsidR="00CA0E7C" w:rsidRDefault="00C2621B">
      <w:pPr>
        <w:pStyle w:val="Titolo21"/>
        <w:ind w:left="379"/>
      </w:pPr>
      <w:bookmarkStart w:id="0" w:name="_GoBack"/>
      <w:r>
        <w:t>AUTO</w:t>
      </w:r>
      <w:r w:rsidR="007A78E0">
        <w:t>DICHIARAZIONE</w:t>
      </w:r>
      <w:r>
        <w:t xml:space="preserve"> PER IL RIENTRO DELL’ALUNNO NELLE SCUOLE DI OGNI ORDINE GRADO</w:t>
      </w:r>
    </w:p>
    <w:p w:rsidR="00CA0E7C" w:rsidRDefault="00CA0E7C">
      <w:pPr>
        <w:pStyle w:val="Corpotesto"/>
        <w:rPr>
          <w:b/>
          <w:i/>
        </w:rPr>
      </w:pPr>
    </w:p>
    <w:p w:rsidR="00CA0E7C" w:rsidRDefault="00C2621B">
      <w:pPr>
        <w:spacing w:before="156"/>
        <w:ind w:left="534" w:right="173"/>
        <w:jc w:val="center"/>
        <w:rPr>
          <w:b/>
          <w:sz w:val="24"/>
        </w:rPr>
      </w:pPr>
      <w:r>
        <w:rPr>
          <w:b/>
          <w:sz w:val="24"/>
          <w:u w:val="single"/>
        </w:rPr>
        <w:t>IN CASO DI ASSENZA PER PATOLOGIE NON COVID-CORRELATE</w:t>
      </w:r>
      <w:r w:rsidR="007A78E0">
        <w:rPr>
          <w:b/>
          <w:sz w:val="24"/>
          <w:u w:val="single"/>
        </w:rPr>
        <w:t xml:space="preserve"> INFERIORE A 5 GIORNI</w:t>
      </w:r>
    </w:p>
    <w:bookmarkEnd w:id="0"/>
    <w:p w:rsidR="00CA0E7C" w:rsidRDefault="00CA0E7C">
      <w:pPr>
        <w:pStyle w:val="Corpotesto"/>
        <w:rPr>
          <w:b/>
          <w:sz w:val="20"/>
        </w:rPr>
      </w:pPr>
    </w:p>
    <w:p w:rsidR="00CA0E7C" w:rsidRDefault="00CA0E7C">
      <w:pPr>
        <w:pStyle w:val="Corpotesto"/>
        <w:rPr>
          <w:b/>
          <w:sz w:val="20"/>
        </w:rPr>
      </w:pPr>
    </w:p>
    <w:p w:rsidR="00CA0E7C" w:rsidRDefault="00CA0E7C">
      <w:pPr>
        <w:pStyle w:val="Corpotesto"/>
        <w:rPr>
          <w:b/>
          <w:sz w:val="20"/>
        </w:rPr>
      </w:pPr>
    </w:p>
    <w:p w:rsidR="00CA0E7C" w:rsidRDefault="00C2621B">
      <w:pPr>
        <w:pStyle w:val="Corpotesto"/>
        <w:tabs>
          <w:tab w:val="left" w:pos="5004"/>
          <w:tab w:val="left" w:pos="8529"/>
          <w:tab w:val="left" w:pos="9846"/>
        </w:tabs>
        <w:spacing w:before="211"/>
        <w:ind w:left="112"/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E7C" w:rsidRDefault="00CA0E7C">
      <w:pPr>
        <w:pStyle w:val="Corpotesto"/>
        <w:spacing w:before="10"/>
      </w:pPr>
    </w:p>
    <w:p w:rsidR="00CA0E7C" w:rsidRDefault="00C2621B">
      <w:pPr>
        <w:pStyle w:val="Corpotesto"/>
        <w:tabs>
          <w:tab w:val="left" w:pos="4977"/>
        </w:tabs>
        <w:spacing w:before="52"/>
        <w:ind w:left="112"/>
      </w:pPr>
      <w:proofErr w:type="spellStart"/>
      <w:r>
        <w:t>residentein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A0E7C" w:rsidRDefault="00C2621B">
      <w:pPr>
        <w:pStyle w:val="Paragrafoelenco"/>
        <w:numPr>
          <w:ilvl w:val="0"/>
          <w:numId w:val="1"/>
        </w:numPr>
        <w:tabs>
          <w:tab w:val="left" w:pos="312"/>
          <w:tab w:val="left" w:pos="8684"/>
        </w:tabs>
        <w:spacing w:before="163"/>
        <w:ind w:hanging="200"/>
        <w:rPr>
          <w:rFonts w:ascii="Times New Roman" w:hAnsi="Times New Roman"/>
          <w:sz w:val="24"/>
        </w:rPr>
      </w:pPr>
      <w:r>
        <w:rPr>
          <w:sz w:val="24"/>
        </w:rPr>
        <w:t>in qualità di genitore (o titolare della responsabilità</w:t>
      </w:r>
      <w:r>
        <w:rPr>
          <w:spacing w:val="-23"/>
          <w:sz w:val="24"/>
        </w:rPr>
        <w:t xml:space="preserve"> </w:t>
      </w:r>
      <w:proofErr w:type="gramStart"/>
      <w:r>
        <w:rPr>
          <w:sz w:val="24"/>
        </w:rPr>
        <w:t>genitoriale)di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0E7C" w:rsidRDefault="00CA0E7C">
      <w:pPr>
        <w:pStyle w:val="Corpotesto"/>
        <w:spacing w:before="2"/>
        <w:rPr>
          <w:rFonts w:ascii="Times New Roman"/>
          <w:sz w:val="26"/>
        </w:rPr>
      </w:pPr>
    </w:p>
    <w:p w:rsidR="00CA0E7C" w:rsidRDefault="00C2621B">
      <w:pPr>
        <w:pStyle w:val="Corpotesto"/>
        <w:tabs>
          <w:tab w:val="left" w:pos="3485"/>
          <w:tab w:val="left" w:pos="5547"/>
        </w:tabs>
        <w:spacing w:before="51"/>
        <w:ind w:left="112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E7C" w:rsidRDefault="00CA0E7C">
      <w:pPr>
        <w:pStyle w:val="Corpotesto"/>
        <w:spacing w:before="11"/>
      </w:pPr>
    </w:p>
    <w:p w:rsidR="00CA0E7C" w:rsidRDefault="00C2621B">
      <w:pPr>
        <w:pStyle w:val="Corpotesto"/>
        <w:tabs>
          <w:tab w:val="left" w:pos="4977"/>
        </w:tabs>
        <w:spacing w:before="52"/>
        <w:ind w:left="112"/>
      </w:pPr>
      <w:proofErr w:type="spellStart"/>
      <w:r>
        <w:t>residentein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A0E7C" w:rsidRDefault="00CA0E7C">
      <w:pPr>
        <w:pStyle w:val="Corpotesto"/>
        <w:spacing w:before="5"/>
        <w:rPr>
          <w:sz w:val="23"/>
        </w:rPr>
      </w:pPr>
    </w:p>
    <w:p w:rsidR="00CA0E7C" w:rsidRDefault="00C2621B">
      <w:pPr>
        <w:pStyle w:val="Titolo21"/>
        <w:spacing w:before="52"/>
        <w:ind w:right="212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</w:t>
      </w:r>
      <w:r>
        <w:rPr>
          <w:spacing w:val="-5"/>
        </w:rPr>
        <w:t xml:space="preserve"> </w:t>
      </w:r>
      <w:proofErr w:type="spellStart"/>
      <w:r>
        <w:t>lacollettività</w:t>
      </w:r>
      <w:proofErr w:type="spellEnd"/>
      <w:r>
        <w:t>,</w:t>
      </w:r>
    </w:p>
    <w:p w:rsidR="00CA0E7C" w:rsidRDefault="00CA0E7C">
      <w:pPr>
        <w:pStyle w:val="Corpotesto"/>
        <w:spacing w:before="2"/>
        <w:rPr>
          <w:b/>
          <w:i/>
        </w:rPr>
      </w:pPr>
    </w:p>
    <w:p w:rsidR="00CA0E7C" w:rsidRDefault="00C2621B">
      <w:pPr>
        <w:pStyle w:val="Corpotesto"/>
        <w:ind w:left="72" w:right="173"/>
        <w:jc w:val="center"/>
      </w:pPr>
      <w:r>
        <w:t>DICHIARA</w:t>
      </w:r>
    </w:p>
    <w:p w:rsidR="00CA0E7C" w:rsidRDefault="00CA0E7C">
      <w:pPr>
        <w:pStyle w:val="Corpotesto"/>
      </w:pPr>
    </w:p>
    <w:p w:rsidR="00CA0E7C" w:rsidRDefault="00C2621B">
      <w:pPr>
        <w:pStyle w:val="Corpotesto"/>
        <w:spacing w:line="242" w:lineRule="auto"/>
        <w:ind w:left="226" w:right="262"/>
        <w:jc w:val="both"/>
      </w:pPr>
      <w:proofErr w:type="spellStart"/>
      <w:r>
        <w:t>Cheilpropriofiglio</w:t>
      </w:r>
      <w:proofErr w:type="spellEnd"/>
      <w:r>
        <w:t>/a</w:t>
      </w:r>
      <w:r w:rsidR="007A78E0">
        <w:t xml:space="preserve"> </w:t>
      </w:r>
      <w:r>
        <w:t>può</w:t>
      </w:r>
      <w:r w:rsidR="007A78E0">
        <w:t xml:space="preserve"> </w:t>
      </w:r>
      <w:proofErr w:type="spellStart"/>
      <w:r>
        <w:t>essereriammesso</w:t>
      </w:r>
      <w:proofErr w:type="spellEnd"/>
      <w:r>
        <w:t>/</w:t>
      </w:r>
      <w:proofErr w:type="spellStart"/>
      <w:proofErr w:type="gramStart"/>
      <w:r>
        <w:t>aascuola,poichénelperiododiassenza</w:t>
      </w:r>
      <w:proofErr w:type="spellEnd"/>
      <w:proofErr w:type="gramEnd"/>
      <w:r>
        <w:t xml:space="preserve"> dallo stesso </w:t>
      </w:r>
      <w:r>
        <w:rPr>
          <w:b/>
          <w:u w:val="single"/>
        </w:rPr>
        <w:t>NON</w:t>
      </w:r>
      <w:r>
        <w:rPr>
          <w:b/>
        </w:rPr>
        <w:t xml:space="preserve"> </w:t>
      </w:r>
      <w:r>
        <w:rPr>
          <w:b/>
          <w:u w:val="single"/>
        </w:rPr>
        <w:t xml:space="preserve">HA </w:t>
      </w:r>
      <w:proofErr w:type="spellStart"/>
      <w:r>
        <w:rPr>
          <w:b/>
          <w:u w:val="single"/>
        </w:rPr>
        <w:t>PRESENTATO</w:t>
      </w:r>
      <w:r>
        <w:t>i</w:t>
      </w:r>
      <w:proofErr w:type="spellEnd"/>
      <w:r>
        <w:t xml:space="preserve"> seguenti sintomi potenzialmente sospetti per COVID-19</w:t>
      </w:r>
    </w:p>
    <w:p w:rsidR="00CA0E7C" w:rsidRDefault="00CA0E7C">
      <w:pPr>
        <w:pStyle w:val="Corpotesto"/>
        <w:spacing w:before="8"/>
        <w:rPr>
          <w:sz w:val="23"/>
        </w:rPr>
      </w:pP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346" w:lineRule="exact"/>
        <w:ind w:hanging="364"/>
        <w:rPr>
          <w:sz w:val="24"/>
        </w:rPr>
      </w:pPr>
      <w:r>
        <w:rPr>
          <w:sz w:val="24"/>
        </w:rPr>
        <w:t>Febbre (&gt;</w:t>
      </w:r>
      <w:r>
        <w:rPr>
          <w:spacing w:val="-1"/>
          <w:sz w:val="24"/>
        </w:rPr>
        <w:t xml:space="preserve"> </w:t>
      </w:r>
      <w:r>
        <w:rPr>
          <w:sz w:val="24"/>
        </w:rPr>
        <w:t>37,5°C)</w:t>
      </w: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ind w:hanging="364"/>
        <w:rPr>
          <w:sz w:val="24"/>
        </w:rPr>
      </w:pPr>
      <w:r>
        <w:rPr>
          <w:sz w:val="24"/>
        </w:rPr>
        <w:t>Tosse</w:t>
      </w: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4"/>
        <w:ind w:hanging="364"/>
        <w:rPr>
          <w:sz w:val="24"/>
        </w:rPr>
      </w:pPr>
      <w:proofErr w:type="spellStart"/>
      <w:r>
        <w:rPr>
          <w:sz w:val="24"/>
        </w:rPr>
        <w:t>Difficoltàrespiratoria</w:t>
      </w:r>
      <w:proofErr w:type="spellEnd"/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12"/>
        <w:ind w:hanging="364"/>
        <w:rPr>
          <w:sz w:val="24"/>
        </w:rPr>
      </w:pPr>
      <w:r>
        <w:rPr>
          <w:sz w:val="24"/>
        </w:rPr>
        <w:t>Congiuntivite</w:t>
      </w: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7"/>
        <w:ind w:hanging="364"/>
        <w:rPr>
          <w:sz w:val="24"/>
        </w:rPr>
      </w:pPr>
      <w:r>
        <w:rPr>
          <w:sz w:val="24"/>
        </w:rPr>
        <w:t>Rinorrea/</w:t>
      </w:r>
      <w:proofErr w:type="spellStart"/>
      <w:r>
        <w:rPr>
          <w:sz w:val="24"/>
        </w:rPr>
        <w:t>congestionenasale</w:t>
      </w:r>
      <w:proofErr w:type="spellEnd"/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5"/>
        <w:ind w:hanging="364"/>
        <w:rPr>
          <w:sz w:val="24"/>
        </w:rPr>
      </w:pPr>
      <w:r>
        <w:rPr>
          <w:sz w:val="24"/>
        </w:rPr>
        <w:t>Sintomi</w:t>
      </w:r>
      <w:r>
        <w:rPr>
          <w:spacing w:val="-2"/>
          <w:sz w:val="24"/>
        </w:rPr>
        <w:t xml:space="preserve"> </w:t>
      </w:r>
      <w:r>
        <w:rPr>
          <w:sz w:val="24"/>
        </w:rPr>
        <w:t>gastrointestinali(nausea/vomito/diarrea)</w:t>
      </w: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11"/>
        <w:ind w:hanging="364"/>
        <w:rPr>
          <w:sz w:val="24"/>
        </w:rPr>
      </w:pPr>
      <w:r>
        <w:rPr>
          <w:sz w:val="24"/>
        </w:rPr>
        <w:t>Perdita/alterazione improvvisa del gusto(ageusia/disgeusia)</w:t>
      </w: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10"/>
        <w:ind w:hanging="364"/>
        <w:rPr>
          <w:sz w:val="24"/>
        </w:rPr>
      </w:pPr>
      <w:r>
        <w:rPr>
          <w:sz w:val="24"/>
        </w:rPr>
        <w:t>Mal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digola</w:t>
      </w:r>
      <w:proofErr w:type="spellEnd"/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11"/>
        <w:ind w:hanging="364"/>
        <w:rPr>
          <w:sz w:val="24"/>
        </w:rPr>
      </w:pPr>
      <w:r>
        <w:rPr>
          <w:sz w:val="24"/>
        </w:rPr>
        <w:t>Cefalea</w:t>
      </w:r>
    </w:p>
    <w:p w:rsidR="00CA0E7C" w:rsidRDefault="00C2621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5"/>
        <w:ind w:hanging="364"/>
        <w:rPr>
          <w:sz w:val="24"/>
        </w:rPr>
      </w:pPr>
      <w:r>
        <w:rPr>
          <w:sz w:val="24"/>
        </w:rPr>
        <w:t>Mialgie</w:t>
      </w:r>
    </w:p>
    <w:p w:rsidR="00CA0E7C" w:rsidRDefault="00C2621B">
      <w:pPr>
        <w:tabs>
          <w:tab w:val="left" w:pos="7794"/>
          <w:tab w:val="left" w:pos="8487"/>
          <w:tab w:val="left" w:pos="8794"/>
          <w:tab w:val="left" w:pos="9599"/>
        </w:tabs>
        <w:spacing w:before="294"/>
        <w:ind w:left="112" w:right="268"/>
        <w:rPr>
          <w:i/>
          <w:sz w:val="20"/>
        </w:rPr>
      </w:pPr>
      <w:proofErr w:type="gramStart"/>
      <w:r>
        <w:rPr>
          <w:i/>
          <w:sz w:val="20"/>
        </w:rPr>
        <w:t>Incasodipresenzadiquestisintomi,ilgenitoredovràcontattareilmedicocurante</w:t>
      </w:r>
      <w:proofErr w:type="gramEnd"/>
      <w:r>
        <w:rPr>
          <w:i/>
          <w:sz w:val="20"/>
        </w:rPr>
        <w:t>(PediatradiLibera</w:t>
      </w:r>
      <w:r>
        <w:rPr>
          <w:i/>
          <w:sz w:val="20"/>
        </w:rPr>
        <w:tab/>
        <w:t>Scelta</w:t>
      </w:r>
      <w:r>
        <w:rPr>
          <w:i/>
          <w:sz w:val="20"/>
        </w:rPr>
        <w:tab/>
        <w:t>o</w:t>
      </w:r>
      <w:r>
        <w:rPr>
          <w:i/>
          <w:sz w:val="20"/>
        </w:rPr>
        <w:tab/>
        <w:t>Medico</w:t>
      </w:r>
      <w:r>
        <w:rPr>
          <w:i/>
          <w:sz w:val="20"/>
        </w:rPr>
        <w:tab/>
      </w:r>
      <w:r>
        <w:rPr>
          <w:i/>
          <w:spacing w:val="-8"/>
          <w:sz w:val="20"/>
        </w:rPr>
        <w:t xml:space="preserve">di </w:t>
      </w:r>
      <w:r>
        <w:rPr>
          <w:i/>
          <w:sz w:val="20"/>
        </w:rPr>
        <w:t>Medicina Generale) per le valutazioni cliniche e gli esami necessari, prima della riammissione 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scuola.</w:t>
      </w:r>
    </w:p>
    <w:p w:rsidR="00CA0E7C" w:rsidRDefault="00CA0E7C">
      <w:pPr>
        <w:pStyle w:val="Corpotesto"/>
        <w:rPr>
          <w:i/>
          <w:sz w:val="20"/>
        </w:rPr>
      </w:pPr>
    </w:p>
    <w:p w:rsidR="00CA0E7C" w:rsidRDefault="00CA0E7C">
      <w:pPr>
        <w:pStyle w:val="Corpotesto"/>
        <w:rPr>
          <w:i/>
          <w:sz w:val="25"/>
        </w:rPr>
      </w:pPr>
    </w:p>
    <w:p w:rsidR="00CA0E7C" w:rsidRDefault="00C2621B">
      <w:pPr>
        <w:pStyle w:val="Corpotesto"/>
        <w:tabs>
          <w:tab w:val="left" w:pos="4937"/>
          <w:tab w:val="left" w:pos="9391"/>
        </w:tabs>
        <w:ind w:right="173"/>
        <w:jc w:val="center"/>
      </w:pPr>
      <w:proofErr w:type="spellStart"/>
      <w:r>
        <w:t>Luogoedata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A0E7C" w:rsidSect="00CA0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50"/>
      <w:pgMar w:top="16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BD" w:rsidRDefault="00113BBD" w:rsidP="00386A73">
      <w:r>
        <w:separator/>
      </w:r>
    </w:p>
  </w:endnote>
  <w:endnote w:type="continuationSeparator" w:id="0">
    <w:p w:rsidR="00113BBD" w:rsidRDefault="00113BBD" w:rsidP="0038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73" w:rsidRDefault="00386A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73" w:rsidRDefault="00386A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73" w:rsidRDefault="00386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BD" w:rsidRDefault="00113BBD" w:rsidP="00386A73">
      <w:r>
        <w:separator/>
      </w:r>
    </w:p>
  </w:footnote>
  <w:footnote w:type="continuationSeparator" w:id="0">
    <w:p w:rsidR="00113BBD" w:rsidRDefault="00113BBD" w:rsidP="0038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73" w:rsidRDefault="00386A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73" w:rsidRPr="00386A73" w:rsidRDefault="00386A73" w:rsidP="00386A73">
    <w:pPr>
      <w:pStyle w:val="Intestazione"/>
      <w:jc w:val="center"/>
      <w:rPr>
        <w:sz w:val="28"/>
        <w:szCs w:val="28"/>
      </w:rPr>
    </w:pPr>
    <w:r w:rsidRPr="00386A73">
      <w:rPr>
        <w:sz w:val="28"/>
        <w:szCs w:val="28"/>
      </w:rPr>
      <w:t>(all.1)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73" w:rsidRDefault="00386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85C45"/>
    <w:multiLevelType w:val="hybridMultilevel"/>
    <w:tmpl w:val="126ADD32"/>
    <w:lvl w:ilvl="0" w:tplc="5A84EB98">
      <w:numFmt w:val="bullet"/>
      <w:lvlText w:val="□"/>
      <w:lvlJc w:val="left"/>
      <w:pPr>
        <w:ind w:left="311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EF86902A">
      <w:numFmt w:val="bullet"/>
      <w:lvlText w:val=""/>
      <w:lvlJc w:val="left"/>
      <w:pPr>
        <w:ind w:left="946" w:hanging="363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2" w:tplc="417C7EA8">
      <w:numFmt w:val="bullet"/>
      <w:lvlText w:val="•"/>
      <w:lvlJc w:val="left"/>
      <w:pPr>
        <w:ind w:left="1948" w:hanging="363"/>
      </w:pPr>
      <w:rPr>
        <w:rFonts w:hint="default"/>
        <w:lang w:val="it-IT" w:eastAsia="it-IT" w:bidi="it-IT"/>
      </w:rPr>
    </w:lvl>
    <w:lvl w:ilvl="3" w:tplc="58D41F08">
      <w:numFmt w:val="bullet"/>
      <w:lvlText w:val="•"/>
      <w:lvlJc w:val="left"/>
      <w:pPr>
        <w:ind w:left="2957" w:hanging="363"/>
      </w:pPr>
      <w:rPr>
        <w:rFonts w:hint="default"/>
        <w:lang w:val="it-IT" w:eastAsia="it-IT" w:bidi="it-IT"/>
      </w:rPr>
    </w:lvl>
    <w:lvl w:ilvl="4" w:tplc="B952F786">
      <w:numFmt w:val="bullet"/>
      <w:lvlText w:val="•"/>
      <w:lvlJc w:val="left"/>
      <w:pPr>
        <w:ind w:left="3966" w:hanging="363"/>
      </w:pPr>
      <w:rPr>
        <w:rFonts w:hint="default"/>
        <w:lang w:val="it-IT" w:eastAsia="it-IT" w:bidi="it-IT"/>
      </w:rPr>
    </w:lvl>
    <w:lvl w:ilvl="5" w:tplc="7A38412C">
      <w:numFmt w:val="bullet"/>
      <w:lvlText w:val="•"/>
      <w:lvlJc w:val="left"/>
      <w:pPr>
        <w:ind w:left="4975" w:hanging="363"/>
      </w:pPr>
      <w:rPr>
        <w:rFonts w:hint="default"/>
        <w:lang w:val="it-IT" w:eastAsia="it-IT" w:bidi="it-IT"/>
      </w:rPr>
    </w:lvl>
    <w:lvl w:ilvl="6" w:tplc="A28C405A">
      <w:numFmt w:val="bullet"/>
      <w:lvlText w:val="•"/>
      <w:lvlJc w:val="left"/>
      <w:pPr>
        <w:ind w:left="5984" w:hanging="363"/>
      </w:pPr>
      <w:rPr>
        <w:rFonts w:hint="default"/>
        <w:lang w:val="it-IT" w:eastAsia="it-IT" w:bidi="it-IT"/>
      </w:rPr>
    </w:lvl>
    <w:lvl w:ilvl="7" w:tplc="3B5E0A24">
      <w:numFmt w:val="bullet"/>
      <w:lvlText w:val="•"/>
      <w:lvlJc w:val="left"/>
      <w:pPr>
        <w:ind w:left="6992" w:hanging="363"/>
      </w:pPr>
      <w:rPr>
        <w:rFonts w:hint="default"/>
        <w:lang w:val="it-IT" w:eastAsia="it-IT" w:bidi="it-IT"/>
      </w:rPr>
    </w:lvl>
    <w:lvl w:ilvl="8" w:tplc="4BF6736C">
      <w:numFmt w:val="bullet"/>
      <w:lvlText w:val="•"/>
      <w:lvlJc w:val="left"/>
      <w:pPr>
        <w:ind w:left="8001" w:hanging="36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C"/>
    <w:rsid w:val="00067D50"/>
    <w:rsid w:val="00113BBD"/>
    <w:rsid w:val="00386A73"/>
    <w:rsid w:val="00520FFF"/>
    <w:rsid w:val="005835C6"/>
    <w:rsid w:val="007A78E0"/>
    <w:rsid w:val="009F55AC"/>
    <w:rsid w:val="00C2621B"/>
    <w:rsid w:val="00CA0E7C"/>
    <w:rsid w:val="00CD03C7"/>
    <w:rsid w:val="00E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90D9-0742-419E-BD4E-716265E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A0E7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0E7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0E7C"/>
    <w:pPr>
      <w:ind w:right="98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A0E7C"/>
    <w:pPr>
      <w:ind w:left="226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0E7C"/>
    <w:pPr>
      <w:ind w:left="946" w:hanging="364"/>
    </w:pPr>
  </w:style>
  <w:style w:type="paragraph" w:customStyle="1" w:styleId="TableParagraph">
    <w:name w:val="Table Paragraph"/>
    <w:basedOn w:val="Normale"/>
    <w:uiPriority w:val="1"/>
    <w:qFormat/>
    <w:rsid w:val="00CA0E7C"/>
  </w:style>
  <w:style w:type="paragraph" w:styleId="Intestazione">
    <w:name w:val="header"/>
    <w:basedOn w:val="Normale"/>
    <w:link w:val="IntestazioneCarattere"/>
    <w:uiPriority w:val="99"/>
    <w:semiHidden/>
    <w:unhideWhenUsed/>
    <w:rsid w:val="00386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6A7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6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6A73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new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lastModifiedBy>Didattica1</cp:lastModifiedBy>
  <cp:revision>2</cp:revision>
  <dcterms:created xsi:type="dcterms:W3CDTF">2021-11-08T09:01:00Z</dcterms:created>
  <dcterms:modified xsi:type="dcterms:W3CDTF">2021-11-08T09:01:00Z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2020-10-12T00:00:00Z</vt:filetime>
  </property>
</Properties>
</file>